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0A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Computer Hardware</w:t>
      </w:r>
    </w:p>
    <w:p w:rsidR="00000000" w:rsidRDefault="00A240A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CGS 1000</w:t>
      </w:r>
    </w:p>
    <w:p w:rsidR="00000000" w:rsidRDefault="00A240AE">
      <w:pPr>
        <w:jc w:val="center"/>
        <w:rPr>
          <w:sz w:val="28"/>
        </w:rPr>
      </w:pPr>
      <w:proofErr w:type="spellStart"/>
      <w:r>
        <w:rPr>
          <w:rFonts w:ascii="Arial" w:hAnsi="Arial" w:cs="Arial"/>
          <w:sz w:val="28"/>
        </w:rPr>
        <w:t>Kimbley</w:t>
      </w:r>
      <w:proofErr w:type="spellEnd"/>
      <w:r>
        <w:rPr>
          <w:rFonts w:ascii="Arial" w:hAnsi="Arial" w:cs="Arial"/>
          <w:sz w:val="28"/>
        </w:rPr>
        <w:t xml:space="preserve"> Standifer, Instructor</w:t>
      </w:r>
    </w:p>
    <w:p w:rsidR="00000000" w:rsidRDefault="00A240AE">
      <w:pPr>
        <w:jc w:val="center"/>
        <w:rPr>
          <w:rFonts w:ascii="Arial" w:hAnsi="Arial" w:cs="Arial"/>
          <w:sz w:val="28"/>
        </w:rPr>
      </w:pPr>
    </w:p>
    <w:p w:rsidR="00000000" w:rsidRDefault="00A240A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Hardware and Software</w:t>
      </w:r>
    </w:p>
    <w:p w:rsidR="00000000" w:rsidRDefault="00A240AE">
      <w:pPr>
        <w:rPr>
          <w:rFonts w:ascii="Arial" w:hAnsi="Arial" w:cs="Arial"/>
        </w:rPr>
      </w:pPr>
    </w:p>
    <w:p w:rsidR="00000000" w:rsidRDefault="00A240AE">
      <w:pPr>
        <w:rPr>
          <w:rFonts w:ascii="Arial" w:hAnsi="Arial" w:cs="Arial"/>
        </w:rPr>
      </w:pPr>
      <w:r>
        <w:rPr>
          <w:rFonts w:ascii="Arial" w:hAnsi="Arial" w:cs="Arial"/>
        </w:rPr>
        <w:t>Hardware and software are the two basic parts of a computer system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Hardware</w:t>
      </w:r>
      <w:r>
        <w:rPr>
          <w:rFonts w:ascii="Arial" w:hAnsi="Arial" w:cs="Arial"/>
        </w:rPr>
        <w:t xml:space="preserve"> - any part of a computer system you can touch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Software</w:t>
      </w:r>
      <w:r>
        <w:rPr>
          <w:rFonts w:ascii="Arial" w:hAnsi="Arial" w:cs="Arial"/>
        </w:rPr>
        <w:t xml:space="preserve"> -  a set of electronic instructions that t</w:t>
      </w:r>
      <w:r>
        <w:rPr>
          <w:rFonts w:ascii="Arial" w:hAnsi="Arial" w:cs="Arial"/>
        </w:rPr>
        <w:t xml:space="preserve">ell a compute what to do. 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Peripheral</w:t>
      </w:r>
      <w:r>
        <w:rPr>
          <w:rFonts w:ascii="Arial" w:hAnsi="Arial" w:cs="Arial"/>
        </w:rPr>
        <w:t xml:space="preserve"> - Any piece of hardware attached to a computer.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How Computer Work</w:t>
      </w:r>
    </w:p>
    <w:p w:rsidR="00000000" w:rsidRDefault="00A240AE">
      <w:pPr>
        <w:ind w:left="630" w:hanging="630"/>
        <w:rPr>
          <w:rFonts w:ascii="Arial" w:hAnsi="Arial" w:cs="Arial"/>
          <w:b/>
          <w:bCs/>
          <w:sz w:val="24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A computer collects, processes, stores and outputs information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Input Device</w:t>
      </w:r>
      <w:r>
        <w:rPr>
          <w:rFonts w:ascii="Arial" w:hAnsi="Arial" w:cs="Arial"/>
        </w:rPr>
        <w:t xml:space="preserve"> - Lets you communicate with a computer.  A keyboard, mouse, and joystick</w:t>
      </w:r>
      <w:r>
        <w:rPr>
          <w:rFonts w:ascii="Arial" w:hAnsi="Arial" w:cs="Arial"/>
        </w:rPr>
        <w:t xml:space="preserve"> are input devices.  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Storage Devices</w:t>
      </w:r>
      <w:r>
        <w:rPr>
          <w:rFonts w:ascii="Arial" w:hAnsi="Arial" w:cs="Arial"/>
        </w:rPr>
        <w:t xml:space="preserve"> -  used to place information on a storage media. A floppy drive, recordable CD-ROM, tape drives and DVD-ROM are considered storage devices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Processor / CPU - Central Processing Unit</w:t>
      </w:r>
      <w:r>
        <w:rPr>
          <w:rFonts w:ascii="Arial" w:hAnsi="Arial" w:cs="Arial"/>
        </w:rPr>
        <w:t xml:space="preserve"> - the main chip in a computer.  The</w:t>
      </w:r>
      <w:r>
        <w:rPr>
          <w:rFonts w:ascii="Arial" w:hAnsi="Arial" w:cs="Arial"/>
        </w:rPr>
        <w:t xml:space="preserve"> CPU processes instructions, manages the flow of information through a computer system.  The CPU communicates with input, output and storage devices to perform tasks.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Output device</w:t>
      </w:r>
      <w:r>
        <w:rPr>
          <w:rFonts w:ascii="Arial" w:hAnsi="Arial" w:cs="Arial"/>
        </w:rPr>
        <w:t xml:space="preserve"> - lets a computer communicate with you.  These devices displays informatio</w:t>
      </w:r>
      <w:r>
        <w:rPr>
          <w:rFonts w:ascii="Arial" w:hAnsi="Arial" w:cs="Arial"/>
        </w:rPr>
        <w:t>n on a screen, printed copies, or generate sound.</w:t>
      </w:r>
    </w:p>
    <w:p w:rsidR="00000000" w:rsidRDefault="00A240AE">
      <w:pPr>
        <w:rPr>
          <w:rFonts w:ascii="Arial" w:hAnsi="Arial" w:cs="Arial"/>
        </w:rPr>
      </w:pPr>
    </w:p>
    <w:p w:rsidR="00000000" w:rsidRDefault="00A240AE">
      <w:pPr>
        <w:rPr>
          <w:rFonts w:ascii="Arial" w:hAnsi="Arial" w:cs="Arial"/>
          <w:b/>
          <w:bCs/>
          <w:sz w:val="28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BYTES</w:t>
      </w: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Byte </w:t>
      </w:r>
      <w:r>
        <w:rPr>
          <w:rFonts w:ascii="Arial" w:hAnsi="Arial" w:cs="Arial"/>
        </w:rPr>
        <w:t>- one character, a character can be a number, letter or symbol.  Consists of eight bits.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Bit</w:t>
      </w:r>
      <w:r>
        <w:rPr>
          <w:rFonts w:ascii="Arial" w:hAnsi="Arial" w:cs="Arial"/>
        </w:rPr>
        <w:t xml:space="preserve"> -  The smallest unit of information a computer can process.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Kilobyte (K)- </w:t>
      </w:r>
      <w:r>
        <w:rPr>
          <w:rFonts w:ascii="Arial" w:hAnsi="Arial" w:cs="Arial"/>
        </w:rPr>
        <w:t>One kilobyte = 1024 char</w:t>
      </w:r>
      <w:r>
        <w:rPr>
          <w:rFonts w:ascii="Arial" w:hAnsi="Arial" w:cs="Arial"/>
        </w:rPr>
        <w:t>acters.  This is approximately equal to one page of double spaced text.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Megabyte (MB)</w:t>
      </w:r>
      <w:r>
        <w:rPr>
          <w:rFonts w:ascii="Arial" w:hAnsi="Arial" w:cs="Arial"/>
        </w:rPr>
        <w:t xml:space="preserve"> -  One Megabyte = 1,048,576 character.  This is approximately equal to one book.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Gigabyte (GB)</w:t>
      </w:r>
      <w:r>
        <w:rPr>
          <w:rFonts w:ascii="Arial" w:hAnsi="Arial" w:cs="Arial"/>
        </w:rPr>
        <w:t xml:space="preserve"> - One Gigabyte = 1,073,741,824 characters.  This is approximately equal t</w:t>
      </w:r>
      <w:r>
        <w:rPr>
          <w:rFonts w:ascii="Arial" w:hAnsi="Arial" w:cs="Arial"/>
        </w:rPr>
        <w:t>o a shelf of books in a library.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Terabyte (TB)</w:t>
      </w:r>
      <w:r>
        <w:rPr>
          <w:rFonts w:ascii="Arial" w:hAnsi="Arial" w:cs="Arial"/>
        </w:rPr>
        <w:t xml:space="preserve"> - One terabyte = 1,099,511,627,776 character.  This is equal to an entire library of books.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  <w:b/>
          <w:bCs/>
          <w:sz w:val="28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INSIDE A COMPUTER</w:t>
      </w:r>
      <w:r>
        <w:rPr>
          <w:rFonts w:ascii="Arial" w:hAnsi="Arial" w:cs="Arial"/>
        </w:rPr>
        <w:t xml:space="preserve"> 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Power Supply -</w:t>
      </w:r>
      <w:r>
        <w:rPr>
          <w:rFonts w:ascii="Arial" w:hAnsi="Arial" w:cs="Arial"/>
        </w:rPr>
        <w:t xml:space="preserve"> Changes normal household electricity into electricity that a computer can use.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Hard Drive </w:t>
      </w:r>
      <w:r>
        <w:rPr>
          <w:rFonts w:ascii="Arial" w:hAnsi="Arial" w:cs="Arial"/>
        </w:rPr>
        <w:t>- The primary device that a computer uses to store information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Floppy Drive</w:t>
      </w:r>
      <w:r>
        <w:rPr>
          <w:rFonts w:ascii="Arial" w:hAnsi="Arial" w:cs="Arial"/>
        </w:rPr>
        <w:t xml:space="preserve"> - Stores and retrieves information on a floppy disks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RAM -</w:t>
      </w:r>
      <w:r>
        <w:rPr>
          <w:rFonts w:ascii="Arial" w:hAnsi="Arial" w:cs="Arial"/>
        </w:rPr>
        <w:t xml:space="preserve"> Temporarily stores information inside a computer.  This information is lost when you turn off the computer.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CPU -</w:t>
      </w:r>
      <w:r>
        <w:rPr>
          <w:rFonts w:ascii="Arial" w:hAnsi="Arial" w:cs="Arial"/>
        </w:rPr>
        <w:t xml:space="preserve"> The main chip in a computer.  Processes instructions, performs calculations and manages the flow of information through a computer.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Motherboard/System board</w:t>
      </w:r>
      <w:r>
        <w:rPr>
          <w:rFonts w:ascii="Arial" w:hAnsi="Arial" w:cs="Arial"/>
        </w:rPr>
        <w:t xml:space="preserve"> - The main circuit board of a computer.  All electrical components plug into the mother bo</w:t>
      </w:r>
      <w:r>
        <w:rPr>
          <w:rFonts w:ascii="Arial" w:hAnsi="Arial" w:cs="Arial"/>
        </w:rPr>
        <w:t>ard.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Expansion Slot</w:t>
      </w:r>
      <w:r>
        <w:rPr>
          <w:rFonts w:ascii="Arial" w:hAnsi="Arial" w:cs="Arial"/>
        </w:rPr>
        <w:t xml:space="preserve"> - a socket on the motherboard.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Expansion </w:t>
      </w:r>
      <w:r>
        <w:rPr>
          <w:rFonts w:ascii="Arial" w:hAnsi="Arial" w:cs="Arial"/>
        </w:rPr>
        <w:t xml:space="preserve">Card - Lets you add new features to a computer. 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Drive Bay</w:t>
      </w:r>
      <w:r>
        <w:rPr>
          <w:rFonts w:ascii="Arial" w:hAnsi="Arial" w:cs="Arial"/>
        </w:rPr>
        <w:t xml:space="preserve"> - A space inside the computer case where a hard drive, floppy drive, CD-ROM or DVD-ROM drive sits.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Cables/Connectors</w:t>
      </w:r>
    </w:p>
    <w:p w:rsidR="00000000" w:rsidRDefault="00A240AE">
      <w:pPr>
        <w:ind w:left="630" w:hanging="630"/>
        <w:rPr>
          <w:rFonts w:ascii="Arial" w:hAnsi="Arial" w:cs="Arial"/>
          <w:b/>
          <w:bCs/>
          <w:sz w:val="24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 xml:space="preserve">Port </w:t>
      </w: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</w:rPr>
        <w:t xml:space="preserve"> a con</w:t>
      </w:r>
      <w:r>
        <w:rPr>
          <w:rFonts w:ascii="Arial" w:hAnsi="Arial" w:cs="Arial"/>
        </w:rPr>
        <w:t>nector at the back of a computer where you plug in an external device such as  printer or modem.  This allows instructions and data to flow between the computer and the device.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Parallel Port</w:t>
      </w:r>
      <w:r>
        <w:rPr>
          <w:rFonts w:ascii="Arial" w:hAnsi="Arial" w:cs="Arial"/>
        </w:rPr>
        <w:t xml:space="preserve"> - has 25 holes.  This type of port is known as a </w:t>
      </w:r>
      <w:r>
        <w:rPr>
          <w:rFonts w:ascii="Arial" w:hAnsi="Arial" w:cs="Arial"/>
          <w:b/>
          <w:bCs/>
          <w:i/>
          <w:iCs/>
        </w:rPr>
        <w:t>female</w:t>
      </w:r>
      <w:r>
        <w:rPr>
          <w:rFonts w:ascii="Arial" w:hAnsi="Arial" w:cs="Arial"/>
        </w:rPr>
        <w:t xml:space="preserve"> connecto</w:t>
      </w:r>
      <w:r>
        <w:rPr>
          <w:rFonts w:ascii="Arial" w:hAnsi="Arial" w:cs="Arial"/>
        </w:rPr>
        <w:t>r.  A parallel port connects a printer or tape drive.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Serial Port -</w:t>
      </w:r>
      <w:r>
        <w:rPr>
          <w:rFonts w:ascii="Arial" w:hAnsi="Arial" w:cs="Arial"/>
        </w:rPr>
        <w:t xml:space="preserve"> has either 9 or 25 pins.  This type of port is known as a </w:t>
      </w:r>
      <w:r>
        <w:rPr>
          <w:rFonts w:ascii="Arial" w:hAnsi="Arial" w:cs="Arial"/>
          <w:b/>
          <w:bCs/>
          <w:i/>
          <w:iCs/>
        </w:rPr>
        <w:t>male</w:t>
      </w:r>
      <w:r>
        <w:rPr>
          <w:rFonts w:ascii="Arial" w:hAnsi="Arial" w:cs="Arial"/>
        </w:rPr>
        <w:t xml:space="preserve"> connector.  A serial port connects a mouse or modem.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USB Port -</w:t>
      </w:r>
      <w:r>
        <w:rPr>
          <w:rFonts w:ascii="Arial" w:hAnsi="Arial" w:cs="Arial"/>
        </w:rPr>
        <w:t xml:space="preserve"> Universal Serial Bus - allows you connect up to 127 devices</w:t>
      </w:r>
      <w:r>
        <w:rPr>
          <w:rFonts w:ascii="Arial" w:hAnsi="Arial" w:cs="Arial"/>
        </w:rPr>
        <w:t xml:space="preserve"> using on one port.  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  <w:b/>
          <w:bCs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MONITOR and VIDEO CARD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A monitor and video card work together to display text and images on the screen.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Video card</w:t>
      </w:r>
      <w:r>
        <w:rPr>
          <w:rFonts w:ascii="Arial" w:hAnsi="Arial" w:cs="Arial"/>
        </w:rPr>
        <w:t xml:space="preserve"> - a circuit board that plugs into and expansion slot inside the computer.  The video card translates instructions f</w:t>
      </w:r>
      <w:r>
        <w:rPr>
          <w:rFonts w:ascii="Arial" w:hAnsi="Arial" w:cs="Arial"/>
        </w:rPr>
        <w:t>rom the computer to a form the monitor can understand.   Also called the video adaptor, graphics board or graphics card.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Size  of a monitor</w:t>
      </w:r>
      <w:r>
        <w:rPr>
          <w:rFonts w:ascii="Arial" w:hAnsi="Arial" w:cs="Arial"/>
        </w:rPr>
        <w:t xml:space="preserve"> - Is measure diagonally across the screen.  Common monitor sizes are 14,1 5, 17 and 21 inches.  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Flat Panel -</w:t>
      </w:r>
      <w:r>
        <w:rPr>
          <w:rFonts w:ascii="Arial" w:hAnsi="Arial" w:cs="Arial"/>
        </w:rPr>
        <w:t xml:space="preserve"> uses</w:t>
      </w:r>
      <w:r>
        <w:rPr>
          <w:rFonts w:ascii="Arial" w:hAnsi="Arial" w:cs="Arial"/>
        </w:rPr>
        <w:t xml:space="preserve"> Liquid Crystal Display (LCD), which is the same type of display found in most digital wristwatches.  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Dot Pitch</w:t>
      </w:r>
      <w:r>
        <w:rPr>
          <w:rFonts w:ascii="Arial" w:hAnsi="Arial" w:cs="Arial"/>
        </w:rPr>
        <w:t xml:space="preserve"> - The distance between tiny dots on a screen.  The dot pitch determines the sharpness of images on the screen.  The smaller the dot pitch, the</w:t>
      </w:r>
      <w:r>
        <w:rPr>
          <w:rFonts w:ascii="Arial" w:hAnsi="Arial" w:cs="Arial"/>
        </w:rPr>
        <w:t xml:space="preserve"> crisper the images.  Select a monitor with a dot pitch of 0.28 mm or less.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000000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Resolution </w:t>
      </w:r>
      <w:r>
        <w:rPr>
          <w:rFonts w:ascii="Arial" w:hAnsi="Arial" w:cs="Arial"/>
        </w:rPr>
        <w:t>- is measured by the number of horizontal and vertical pixels.  Determines the amount of information a monitor can display.</w:t>
      </w:r>
    </w:p>
    <w:p w:rsidR="00000000" w:rsidRDefault="00A240AE">
      <w:pPr>
        <w:ind w:left="630" w:hanging="630"/>
        <w:rPr>
          <w:rFonts w:ascii="Arial" w:hAnsi="Arial" w:cs="Arial"/>
        </w:rPr>
      </w:pPr>
    </w:p>
    <w:p w:rsidR="00A240AE" w:rsidRDefault="00A240AE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Pixel -</w:t>
      </w:r>
      <w:r>
        <w:rPr>
          <w:rFonts w:ascii="Arial" w:hAnsi="Arial" w:cs="Arial"/>
        </w:rPr>
        <w:t xml:space="preserve"> the smallest element on a screen.  </w:t>
      </w:r>
      <w:r>
        <w:rPr>
          <w:rFonts w:ascii="Arial" w:hAnsi="Arial" w:cs="Arial"/>
        </w:rPr>
        <w:t>Pixel is short for picture element.</w:t>
      </w:r>
    </w:p>
    <w:sectPr w:rsidR="00A240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B6888A"/>
    <w:lvl w:ilvl="0">
      <w:start w:val="1"/>
      <w:numFmt w:val="upperRoman"/>
      <w:pStyle w:val="PRT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/>
        <w:b/>
        <w:sz w:val="28"/>
      </w:rPr>
    </w:lvl>
    <w:lvl w:ilvl="1">
      <w:start w:val="1"/>
      <w:numFmt w:val="upperLetter"/>
      <w:pStyle w:val="SUT"/>
      <w:lvlText w:val="%2."/>
      <w:lvlJc w:val="left"/>
      <w:pPr>
        <w:tabs>
          <w:tab w:val="num" w:pos="900"/>
        </w:tabs>
        <w:ind w:left="900" w:hanging="450"/>
      </w:pPr>
      <w:rPr>
        <w:rFonts w:ascii="Arial" w:hAnsi="Arial"/>
        <w:sz w:val="24"/>
      </w:rPr>
    </w:lvl>
    <w:lvl w:ilvl="2">
      <w:start w:val="1"/>
      <w:numFmt w:val="decimal"/>
      <w:pStyle w:val="DST"/>
      <w:lvlText w:val="%3."/>
      <w:lvlJc w:val="left"/>
      <w:pPr>
        <w:tabs>
          <w:tab w:val="num" w:pos="1440"/>
        </w:tabs>
        <w:ind w:left="1440" w:hanging="540"/>
      </w:pPr>
      <w:rPr>
        <w:rFonts w:ascii="Arial" w:hAnsi="Arial"/>
        <w:sz w:val="22"/>
      </w:rPr>
    </w:lvl>
    <w:lvl w:ilvl="3">
      <w:start w:val="1"/>
      <w:numFmt w:val="lowerLetter"/>
      <w:pStyle w:val="ART"/>
      <w:lvlText w:val="%4."/>
      <w:lvlJc w:val="left"/>
      <w:pPr>
        <w:tabs>
          <w:tab w:val="num" w:pos="1980"/>
        </w:tabs>
        <w:ind w:left="1980" w:hanging="540"/>
      </w:pPr>
    </w:lvl>
    <w:lvl w:ilvl="4">
      <w:start w:val="1"/>
      <w:numFmt w:val="decimal"/>
      <w:pStyle w:val="PR1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Letter"/>
      <w:pStyle w:val="PR2"/>
      <w:lvlText w:val="%6"/>
      <w:lvlJc w:val="left"/>
    </w:lvl>
    <w:lvl w:ilvl="6">
      <w:start w:val="1"/>
      <w:numFmt w:val="lowerRoman"/>
      <w:pStyle w:val="PR3"/>
      <w:lvlText w:val="%7"/>
      <w:lvlJc w:val="left"/>
    </w:lvl>
    <w:lvl w:ilvl="7">
      <w:start w:val="1"/>
      <w:numFmt w:val="lowerLetter"/>
      <w:pStyle w:val="PR4"/>
      <w:lvlText w:val="%8"/>
      <w:lvlJc w:val="left"/>
    </w:lvl>
    <w:lvl w:ilvl="8">
      <w:numFmt w:val="decimal"/>
      <w:pStyle w:val="PR5"/>
      <w:lvlText w:val=""/>
      <w:lvlJc w:val="left"/>
    </w:lvl>
  </w:abstractNum>
  <w:abstractNum w:abstractNumId="1">
    <w:nsid w:val="44D14400"/>
    <w:multiLevelType w:val="multilevel"/>
    <w:tmpl w:val="EEC0D286"/>
    <w:lvl w:ilvl="0">
      <w:start w:val="2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.%4"/>
      <w:lvlJc w:val="left"/>
      <w:pPr>
        <w:tabs>
          <w:tab w:val="num" w:pos="576"/>
        </w:tabs>
        <w:ind w:left="216" w:firstLine="0"/>
      </w:pPr>
    </w:lvl>
    <w:lvl w:ilvl="4">
      <w:start w:val="1"/>
      <w:numFmt w:val="upp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Heading6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pStyle w:val="Heading7"/>
      <w:lvlText w:val="(%7)"/>
      <w:lvlJc w:val="left"/>
      <w:pPr>
        <w:tabs>
          <w:tab w:val="num" w:pos="4320"/>
        </w:tabs>
        <w:ind w:left="4320" w:hanging="360"/>
      </w:pPr>
    </w:lvl>
    <w:lvl w:ilvl="7">
      <w:start w:val="1"/>
      <w:numFmt w:val="bullet"/>
      <w:pStyle w:val="Heading8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6"/>
      </w:rPr>
    </w:lvl>
    <w:lvl w:ilvl="8">
      <w:start w:val="1"/>
      <w:numFmt w:val="bullet"/>
      <w:pStyle w:val="Heading9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16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43"/>
    <w:rsid w:val="00923B43"/>
    <w:rsid w:val="00A2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jc w:val="both"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outlineLvl w:val="3"/>
    </w:pPr>
  </w:style>
  <w:style w:type="paragraph" w:styleId="Heading5">
    <w:name w:val="heading 5"/>
    <w:basedOn w:val="Heading4"/>
    <w:qFormat/>
    <w:pPr>
      <w:numPr>
        <w:ilvl w:val="4"/>
        <w:numId w:val="6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720"/>
        <w:tab w:val="left" w:pos="1080"/>
        <w:tab w:val="left" w:pos="1440"/>
        <w:tab w:val="left" w:pos="2160"/>
        <w:tab w:val="right" w:pos="7200"/>
        <w:tab w:val="left" w:pos="7560"/>
      </w:tabs>
      <w:ind w:left="2160" w:right="720"/>
      <w:jc w:val="both"/>
    </w:pPr>
    <w:rPr>
      <w:rFonts w:ascii="Arial" w:hAnsi="Arial"/>
      <w:b/>
      <w:sz w:val="20"/>
    </w:rPr>
  </w:style>
  <w:style w:type="paragraph" w:styleId="BodyText">
    <w:name w:val="Body Text"/>
    <w:basedOn w:val="Normal"/>
    <w:semiHidden/>
    <w:pPr>
      <w:widowControl w:val="0"/>
      <w:tabs>
        <w:tab w:val="left" w:pos="198"/>
        <w:tab w:val="left" w:pos="2880"/>
        <w:tab w:val="left" w:pos="5940"/>
        <w:tab w:val="left" w:pos="6750"/>
      </w:tabs>
    </w:pPr>
    <w:rPr>
      <w:snapToGrid w:val="0"/>
    </w:rPr>
  </w:style>
  <w:style w:type="paragraph" w:styleId="BodyText2">
    <w:name w:val="Body Text 2"/>
    <w:basedOn w:val="Normal"/>
    <w:semiHidden/>
    <w:pPr>
      <w:keepNext/>
      <w:jc w:val="both"/>
    </w:pPr>
  </w:style>
  <w:style w:type="paragraph" w:styleId="BodyTextIndent">
    <w:name w:val="Body Text Indent"/>
    <w:basedOn w:val="Normal"/>
    <w:semiHidden/>
    <w:pPr>
      <w:tabs>
        <w:tab w:val="left" w:pos="-1440"/>
      </w:tabs>
      <w:ind w:left="720" w:hanging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</w:rPr>
  </w:style>
  <w:style w:type="paragraph" w:styleId="BodyTextIndent3">
    <w:name w:val="Body Text Indent 3"/>
    <w:basedOn w:val="Normal"/>
    <w:semiHidden/>
    <w:pPr>
      <w:ind w:left="2160"/>
    </w:pPr>
  </w:style>
  <w:style w:type="paragraph" w:customStyle="1" w:styleId="CMT">
    <w:name w:val="CMT"/>
    <w:basedOn w:val="Normal"/>
    <w:pPr>
      <w:suppressAutoHyphens/>
      <w:spacing w:before="120"/>
      <w:ind w:left="4320"/>
      <w:jc w:val="both"/>
    </w:pPr>
    <w:rPr>
      <w:rFonts w:ascii="Arial" w:hAnsi="Arial"/>
      <w:i/>
      <w:vanish/>
      <w:color w:val="0000FF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ST">
    <w:name w:val="DST"/>
    <w:basedOn w:val="Normal"/>
    <w:next w:val="Normal"/>
    <w:pPr>
      <w:numPr>
        <w:ilvl w:val="2"/>
        <w:numId w:val="1"/>
      </w:numPr>
      <w:tabs>
        <w:tab w:val="clear" w:pos="1440"/>
      </w:tabs>
      <w:suppressAutoHyphens/>
      <w:spacing w:before="240"/>
      <w:ind w:left="0" w:firstLine="0"/>
      <w:jc w:val="both"/>
      <w:outlineLvl w:val="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mallCaps/>
    </w:r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</w:rPr>
  </w:style>
  <w:style w:type="paragraph" w:styleId="Header">
    <w:name w:val="header"/>
    <w:basedOn w:val="Normal"/>
    <w:semiHidden/>
    <w:pPr>
      <w:pBdr>
        <w:bottom w:val="single" w:sz="4" w:space="1" w:color="auto"/>
      </w:pBdr>
      <w:tabs>
        <w:tab w:val="center" w:pos="4320"/>
        <w:tab w:val="right" w:pos="8640"/>
      </w:tabs>
    </w:pPr>
    <w:rPr>
      <w:b/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IP">
    <w:name w:val="IP"/>
    <w:basedOn w:val="DefaultParagraphFont"/>
    <w:rPr>
      <w:color w:val="000000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basedOn w:val="DefaultParagraphFont"/>
    <w:semiHidden/>
    <w:rPr>
      <w:rFonts w:ascii="Times New Roman" w:hAnsi="Times New Roman"/>
      <w:sz w:val="18"/>
    </w:rPr>
  </w:style>
  <w:style w:type="paragraph" w:customStyle="1" w:styleId="PR1">
    <w:name w:val="PR1"/>
    <w:basedOn w:val="Normal"/>
    <w:autoRedefine/>
    <w:pPr>
      <w:numPr>
        <w:ilvl w:val="4"/>
        <w:numId w:val="11"/>
      </w:numPr>
      <w:tabs>
        <w:tab w:val="clear" w:pos="2340"/>
        <w:tab w:val="left" w:pos="864"/>
      </w:tabs>
      <w:suppressAutoHyphens/>
      <w:spacing w:before="240"/>
      <w:ind w:left="864" w:hanging="576"/>
      <w:jc w:val="both"/>
      <w:outlineLvl w:val="2"/>
    </w:pPr>
    <w:rPr>
      <w:rFonts w:ascii="Arial" w:hAnsi="Arial"/>
    </w:rPr>
  </w:style>
  <w:style w:type="paragraph" w:customStyle="1" w:styleId="PR2">
    <w:name w:val="PR2"/>
    <w:basedOn w:val="Normal"/>
    <w:autoRedefine/>
    <w:pPr>
      <w:numPr>
        <w:ilvl w:val="5"/>
        <w:numId w:val="12"/>
      </w:numPr>
      <w:tabs>
        <w:tab w:val="left" w:pos="1440"/>
      </w:tabs>
      <w:suppressAutoHyphens/>
      <w:ind w:left="1440" w:hanging="576"/>
      <w:jc w:val="both"/>
      <w:outlineLvl w:val="3"/>
    </w:pPr>
    <w:rPr>
      <w:rFonts w:ascii="Arial" w:hAnsi="Arial"/>
    </w:rPr>
  </w:style>
  <w:style w:type="paragraph" w:customStyle="1" w:styleId="PR3">
    <w:name w:val="PR3"/>
    <w:basedOn w:val="Normal"/>
    <w:autoRedefine/>
    <w:pPr>
      <w:numPr>
        <w:ilvl w:val="6"/>
        <w:numId w:val="13"/>
      </w:numPr>
      <w:tabs>
        <w:tab w:val="left" w:pos="2016"/>
      </w:tabs>
      <w:suppressAutoHyphens/>
      <w:ind w:left="2016" w:hanging="576"/>
      <w:jc w:val="both"/>
      <w:outlineLvl w:val="4"/>
    </w:pPr>
    <w:rPr>
      <w:rFonts w:ascii="Arial" w:hAnsi="Arial"/>
    </w:rPr>
  </w:style>
  <w:style w:type="paragraph" w:customStyle="1" w:styleId="PR4">
    <w:name w:val="PR4"/>
    <w:basedOn w:val="Normal"/>
    <w:autoRedefine/>
    <w:pPr>
      <w:numPr>
        <w:ilvl w:val="7"/>
        <w:numId w:val="14"/>
      </w:numPr>
      <w:tabs>
        <w:tab w:val="left" w:pos="2592"/>
      </w:tabs>
      <w:suppressAutoHyphens/>
      <w:ind w:left="2592" w:hanging="576"/>
      <w:jc w:val="both"/>
      <w:outlineLvl w:val="5"/>
    </w:pPr>
    <w:rPr>
      <w:rFonts w:ascii="Arial" w:hAnsi="Arial"/>
    </w:rPr>
  </w:style>
  <w:style w:type="paragraph" w:customStyle="1" w:styleId="PR5">
    <w:name w:val="PR5"/>
    <w:basedOn w:val="Normal"/>
    <w:pPr>
      <w:numPr>
        <w:ilvl w:val="8"/>
        <w:numId w:val="15"/>
      </w:numPr>
      <w:tabs>
        <w:tab w:val="left" w:pos="3168"/>
      </w:tabs>
      <w:suppressAutoHyphens/>
      <w:ind w:left="3168" w:hanging="576"/>
      <w:jc w:val="both"/>
      <w:outlineLvl w:val="6"/>
    </w:pPr>
  </w:style>
  <w:style w:type="paragraph" w:customStyle="1" w:styleId="PRT">
    <w:name w:val="PRT"/>
    <w:basedOn w:val="Normal"/>
    <w:next w:val="ART"/>
    <w:autoRedefine/>
    <w:pPr>
      <w:numPr>
        <w:numId w:val="16"/>
      </w:numPr>
      <w:tabs>
        <w:tab w:val="clear" w:pos="450"/>
      </w:tabs>
      <w:suppressAutoHyphens/>
      <w:spacing w:before="480"/>
      <w:ind w:left="0" w:firstLine="0"/>
      <w:jc w:val="both"/>
      <w:outlineLvl w:val="0"/>
    </w:pPr>
    <w:rPr>
      <w:rFonts w:ascii="Arial" w:hAnsi="Arial"/>
    </w:rPr>
  </w:style>
  <w:style w:type="paragraph" w:customStyle="1" w:styleId="SCT">
    <w:name w:val="SCT"/>
    <w:basedOn w:val="Normal"/>
    <w:next w:val="PRT"/>
    <w:autoRedefine/>
    <w:pPr>
      <w:suppressAutoHyphens/>
      <w:spacing w:before="240"/>
      <w:jc w:val="center"/>
    </w:pPr>
    <w:rPr>
      <w:rFonts w:ascii="Arial" w:hAnsi="Arial"/>
      <w:b/>
      <w:sz w:val="28"/>
    </w:rPr>
  </w:style>
  <w:style w:type="paragraph" w:customStyle="1" w:styleId="SCT1">
    <w:name w:val="SCT1"/>
    <w:basedOn w:val="SCT"/>
    <w:autoRedefine/>
    <w:rPr>
      <w:sz w:val="22"/>
    </w:rPr>
  </w:style>
  <w:style w:type="paragraph" w:customStyle="1" w:styleId="SUT">
    <w:name w:val="SUT"/>
    <w:basedOn w:val="Normal"/>
    <w:next w:val="PR1"/>
    <w:pPr>
      <w:numPr>
        <w:ilvl w:val="1"/>
        <w:numId w:val="17"/>
      </w:numPr>
      <w:tabs>
        <w:tab w:val="clear" w:pos="900"/>
      </w:tabs>
      <w:suppressAutoHyphens/>
      <w:spacing w:before="240"/>
      <w:ind w:left="0" w:firstLine="0"/>
      <w:jc w:val="both"/>
      <w:outlineLvl w:val="0"/>
    </w:p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pos="9360"/>
      </w:tabs>
      <w:spacing w:before="360" w:after="120"/>
      <w:ind w:left="720" w:hanging="720"/>
    </w:pPr>
    <w:rPr>
      <w:b/>
      <w:smallCaps/>
      <w:noProof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pacing w:before="120"/>
      <w:ind w:lef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semiHidden/>
  </w:style>
  <w:style w:type="paragraph" w:styleId="TOC5">
    <w:name w:val="toc 5"/>
    <w:basedOn w:val="Normal"/>
    <w:next w:val="Normal"/>
    <w:autoRedefine/>
    <w:semiHidden/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ART">
    <w:name w:val="ART"/>
    <w:basedOn w:val="Normal"/>
    <w:next w:val="Normal"/>
    <w:autoRedefine/>
    <w:pPr>
      <w:numPr>
        <w:ilvl w:val="3"/>
        <w:numId w:val="18"/>
      </w:numPr>
      <w:tabs>
        <w:tab w:val="clear" w:pos="1980"/>
        <w:tab w:val="left" w:pos="864"/>
      </w:tabs>
      <w:suppressAutoHyphens/>
      <w:spacing w:before="480"/>
      <w:ind w:left="864" w:hanging="864"/>
      <w:jc w:val="both"/>
      <w:outlineLvl w:val="1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Hardware</vt:lpstr>
    </vt:vector>
  </TitlesOfParts>
  <Company>BITCAP - SFCC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Hardware</dc:title>
  <dc:subject/>
  <dc:creator>Kim Standifer</dc:creator>
  <cp:keywords/>
  <dc:description/>
  <cp:lastModifiedBy>default</cp:lastModifiedBy>
  <cp:revision>2</cp:revision>
  <dcterms:created xsi:type="dcterms:W3CDTF">2008-10-28T19:15:00Z</dcterms:created>
  <dcterms:modified xsi:type="dcterms:W3CDTF">2008-10-28T19:15:00Z</dcterms:modified>
</cp:coreProperties>
</file>